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44C" w:rsidRPr="00A71B4F" w:rsidRDefault="0097129A" w:rsidP="00C62F8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71B4F">
        <w:rPr>
          <w:rFonts w:ascii="Times New Roman" w:hAnsi="Times New Roman" w:cs="Times New Roman"/>
          <w:b/>
          <w:sz w:val="24"/>
          <w:szCs w:val="24"/>
          <w:lang w:val="ro-RO"/>
        </w:rPr>
        <w:t>Ordonanță a Guvernului pentru modificarea și completarea Ordonanței de urgență a Guvernului nr. 77/1999 privind unele măsuri pentru prevenirea incapacității de plată, cu modificările și completările ulterioare.</w:t>
      </w:r>
    </w:p>
    <w:p w:rsidR="0097129A" w:rsidRPr="0097129A" w:rsidRDefault="0097129A" w:rsidP="00513C94">
      <w:pPr>
        <w:spacing w:before="120" w:after="120" w:line="240" w:lineRule="auto"/>
        <w:rPr>
          <w:rFonts w:ascii="Trebuchet MS" w:hAnsi="Trebuchet MS" w:cs="Times New Roman"/>
          <w:sz w:val="24"/>
          <w:szCs w:val="24"/>
          <w:lang w:val="ro-RO"/>
        </w:rPr>
      </w:pPr>
    </w:p>
    <w:p w:rsidR="00291096" w:rsidRDefault="00206E47" w:rsidP="00513C94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06E47">
        <w:rPr>
          <w:rFonts w:ascii="Times New Roman" w:hAnsi="Times New Roman" w:cs="Times New Roman"/>
          <w:b/>
          <w:sz w:val="24"/>
          <w:szCs w:val="24"/>
          <w:lang w:val="ro-RO"/>
        </w:rPr>
        <w:t>În temeiul art. 108 din Constituția României, republicată, și al art.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1, pct. </w:t>
      </w:r>
      <w:r w:rsidR="00291096">
        <w:rPr>
          <w:rFonts w:ascii="Times New Roman" w:hAnsi="Times New Roman" w:cs="Times New Roman"/>
          <w:b/>
          <w:sz w:val="24"/>
          <w:szCs w:val="24"/>
          <w:lang w:val="ro-RO"/>
        </w:rPr>
        <w:t xml:space="preserve">I  subpunctul 3 din </w:t>
      </w:r>
      <w:r w:rsidR="00291096" w:rsidRPr="00291096">
        <w:rPr>
          <w:rFonts w:ascii="Times New Roman" w:hAnsi="Times New Roman" w:cs="Times New Roman"/>
          <w:b/>
          <w:sz w:val="24"/>
          <w:szCs w:val="24"/>
          <w:lang w:val="ro-RO"/>
        </w:rPr>
        <w:t>Legea nr. 267/2017 privind abilitarea Guvernului de a emite ordonanțe</w:t>
      </w:r>
    </w:p>
    <w:p w:rsidR="00206E47" w:rsidRDefault="00291096" w:rsidP="00513C94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91096">
        <w:rPr>
          <w:rFonts w:ascii="Times New Roman" w:hAnsi="Times New Roman" w:cs="Times New Roman"/>
          <w:b/>
          <w:sz w:val="24"/>
          <w:szCs w:val="24"/>
          <w:lang w:val="ro-RO"/>
        </w:rPr>
        <w:t xml:space="preserve">Guvernul României adoptă prezenta </w:t>
      </w:r>
      <w:r w:rsidR="00F22E8A" w:rsidRPr="00291096">
        <w:rPr>
          <w:rFonts w:ascii="Times New Roman" w:hAnsi="Times New Roman" w:cs="Times New Roman"/>
          <w:b/>
          <w:sz w:val="24"/>
          <w:szCs w:val="24"/>
          <w:lang w:val="ro-RO"/>
        </w:rPr>
        <w:t>ordonanță</w:t>
      </w:r>
      <w:r w:rsidR="00F22E8A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29109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D9540D" w:rsidRPr="007A0AC8" w:rsidRDefault="00D9540D" w:rsidP="00513C94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A0AC8">
        <w:rPr>
          <w:rFonts w:ascii="Times New Roman" w:hAnsi="Times New Roman" w:cs="Times New Roman"/>
          <w:b/>
          <w:sz w:val="24"/>
          <w:szCs w:val="24"/>
          <w:lang w:val="ro-RO"/>
        </w:rPr>
        <w:t>Art. I</w:t>
      </w:r>
    </w:p>
    <w:p w:rsidR="00225014" w:rsidRPr="00D9540D" w:rsidRDefault="00022719" w:rsidP="00513C9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22719">
        <w:rPr>
          <w:rFonts w:ascii="Times New Roman" w:hAnsi="Times New Roman" w:cs="Times New Roman"/>
          <w:sz w:val="24"/>
          <w:szCs w:val="24"/>
          <w:lang w:val="ro-RO"/>
        </w:rPr>
        <w:t>Ordonanța de urgență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 Guvernului</w:t>
      </w:r>
      <w:r w:rsidRPr="00022719">
        <w:rPr>
          <w:rFonts w:ascii="Times New Roman" w:hAnsi="Times New Roman" w:cs="Times New Roman"/>
          <w:sz w:val="24"/>
          <w:szCs w:val="24"/>
          <w:lang w:val="ro-RO"/>
        </w:rPr>
        <w:t xml:space="preserve"> nr. 77/1999 privind unele măsuri pentru prevenirea incapacității de plată</w:t>
      </w:r>
      <w:r w:rsidR="00225014" w:rsidRPr="00D9540D">
        <w:rPr>
          <w:rFonts w:ascii="Times New Roman" w:hAnsi="Times New Roman" w:cs="Times New Roman"/>
          <w:sz w:val="24"/>
          <w:szCs w:val="24"/>
          <w:lang w:val="ro-RO"/>
        </w:rPr>
        <w:t>, publicată în Monitorul Oficial al României, Partea I</w:t>
      </w:r>
      <w:r w:rsidRPr="00022719">
        <w:t xml:space="preserve"> </w:t>
      </w:r>
      <w:r w:rsidRPr="00022719">
        <w:rPr>
          <w:rFonts w:ascii="Times New Roman" w:hAnsi="Times New Roman" w:cs="Times New Roman"/>
          <w:sz w:val="24"/>
          <w:szCs w:val="24"/>
          <w:lang w:val="ro-RO"/>
        </w:rPr>
        <w:t>nr. 256 din 04 iunie 1999</w:t>
      </w:r>
      <w:r w:rsidR="00D9540D" w:rsidRPr="00D9540D">
        <w:rPr>
          <w:rFonts w:ascii="Times New Roman" w:hAnsi="Times New Roman" w:cs="Times New Roman"/>
          <w:sz w:val="24"/>
          <w:szCs w:val="24"/>
          <w:lang w:val="ro-RO"/>
        </w:rPr>
        <w:t>, cu modificări</w:t>
      </w:r>
      <w:r>
        <w:rPr>
          <w:rFonts w:ascii="Times New Roman" w:hAnsi="Times New Roman" w:cs="Times New Roman"/>
          <w:sz w:val="24"/>
          <w:szCs w:val="24"/>
          <w:lang w:val="ro-RO"/>
        </w:rPr>
        <w:t>le și completările ulterioare</w:t>
      </w:r>
      <w:r w:rsidR="00D9540D" w:rsidRPr="00D9540D">
        <w:rPr>
          <w:rFonts w:ascii="Times New Roman" w:hAnsi="Times New Roman" w:cs="Times New Roman"/>
          <w:sz w:val="24"/>
          <w:szCs w:val="24"/>
          <w:lang w:val="ro-RO"/>
        </w:rPr>
        <w:t>, se modifică și va avea următorul cuprins:</w:t>
      </w:r>
    </w:p>
    <w:p w:rsidR="00D9540D" w:rsidRPr="00D9540D" w:rsidRDefault="00D9540D" w:rsidP="00513C9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540D">
        <w:rPr>
          <w:rFonts w:ascii="Times New Roman" w:hAnsi="Times New Roman" w:cs="Times New Roman"/>
          <w:sz w:val="24"/>
          <w:szCs w:val="24"/>
          <w:lang w:val="ro-RO"/>
        </w:rPr>
        <w:t xml:space="preserve">1. Articolul 2 </w:t>
      </w:r>
      <w:r w:rsidR="00BC60EA">
        <w:rPr>
          <w:rFonts w:ascii="Times New Roman" w:hAnsi="Times New Roman" w:cs="Times New Roman"/>
          <w:sz w:val="24"/>
          <w:szCs w:val="24"/>
          <w:lang w:val="ro-RO"/>
        </w:rPr>
        <w:t>modifică și va</w:t>
      </w:r>
      <w:r w:rsidRPr="00D9540D">
        <w:rPr>
          <w:rFonts w:ascii="Times New Roman" w:hAnsi="Times New Roman" w:cs="Times New Roman"/>
          <w:sz w:val="24"/>
          <w:szCs w:val="24"/>
          <w:lang w:val="ro-RO"/>
        </w:rPr>
        <w:t xml:space="preserve"> avea următorul cuprins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BC60EA" w:rsidRDefault="00D9540D" w:rsidP="00513C9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„Art</w:t>
      </w:r>
      <w:r w:rsidRPr="00D9540D">
        <w:rPr>
          <w:rFonts w:ascii="Times New Roman" w:hAnsi="Times New Roman" w:cs="Times New Roman"/>
          <w:sz w:val="24"/>
          <w:szCs w:val="24"/>
          <w:lang w:val="ro-RO"/>
        </w:rPr>
        <w:t>. 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Persoanele juridice cu sediul î</w:t>
      </w:r>
      <w:r w:rsidRPr="00D9540D">
        <w:rPr>
          <w:rFonts w:ascii="Times New Roman" w:hAnsi="Times New Roman" w:cs="Times New Roman"/>
          <w:sz w:val="24"/>
          <w:szCs w:val="24"/>
          <w:lang w:val="ro-RO"/>
        </w:rPr>
        <w:t>n Rom</w:t>
      </w:r>
      <w:r w:rsidR="0066626B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D9540D">
        <w:rPr>
          <w:rFonts w:ascii="Times New Roman" w:hAnsi="Times New Roman" w:cs="Times New Roman"/>
          <w:sz w:val="24"/>
          <w:szCs w:val="24"/>
          <w:lang w:val="ro-RO"/>
        </w:rPr>
        <w:t xml:space="preserve">nia, indiferent de forma de organizare si de tipul de proprietate au obligația de a întocmi situația privind </w:t>
      </w:r>
      <w:r w:rsidR="00B96B7E">
        <w:rPr>
          <w:rFonts w:ascii="Times New Roman" w:hAnsi="Times New Roman" w:cs="Times New Roman"/>
          <w:sz w:val="24"/>
          <w:szCs w:val="24"/>
          <w:lang w:val="ro-RO"/>
        </w:rPr>
        <w:t>facturile</w:t>
      </w:r>
      <w:r w:rsidR="0067527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9540D">
        <w:rPr>
          <w:rFonts w:ascii="Times New Roman" w:hAnsi="Times New Roman" w:cs="Times New Roman"/>
          <w:sz w:val="24"/>
          <w:szCs w:val="24"/>
          <w:lang w:val="ro-RO"/>
        </w:rPr>
        <w:t xml:space="preserve">restante </w:t>
      </w:r>
      <w:r w:rsidR="00624C8C">
        <w:rPr>
          <w:rFonts w:ascii="Times New Roman" w:hAnsi="Times New Roman" w:cs="Times New Roman"/>
          <w:sz w:val="24"/>
          <w:szCs w:val="24"/>
          <w:lang w:val="ro-RO"/>
        </w:rPr>
        <w:t xml:space="preserve">mai mari de 10000 lei individual sau cumulând </w:t>
      </w:r>
      <w:r w:rsidR="00624C8C" w:rsidRPr="00624C8C">
        <w:rPr>
          <w:rFonts w:ascii="Times New Roman" w:hAnsi="Times New Roman" w:cs="Times New Roman"/>
          <w:sz w:val="24"/>
          <w:szCs w:val="24"/>
          <w:lang w:val="ro-RO"/>
        </w:rPr>
        <w:t xml:space="preserve">10000 lei </w:t>
      </w:r>
      <w:r w:rsidR="00624C8C">
        <w:rPr>
          <w:rFonts w:ascii="Times New Roman" w:hAnsi="Times New Roman" w:cs="Times New Roman"/>
          <w:sz w:val="24"/>
          <w:szCs w:val="24"/>
          <w:lang w:val="ro-RO"/>
        </w:rPr>
        <w:t>pe același creditor/debitor</w:t>
      </w:r>
      <w:r w:rsidR="00447F2F">
        <w:rPr>
          <w:rFonts w:ascii="Times New Roman" w:hAnsi="Times New Roman" w:cs="Times New Roman"/>
          <w:sz w:val="24"/>
          <w:szCs w:val="24"/>
          <w:lang w:val="ro-RO"/>
        </w:rPr>
        <w:t xml:space="preserve"> și</w:t>
      </w:r>
      <w:r w:rsidR="00624C8C" w:rsidRPr="00D9540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9540D">
        <w:rPr>
          <w:rFonts w:ascii="Times New Roman" w:hAnsi="Times New Roman" w:cs="Times New Roman"/>
          <w:sz w:val="24"/>
          <w:szCs w:val="24"/>
          <w:lang w:val="ro-RO"/>
        </w:rPr>
        <w:t>mai vechi de 30 de zile de la emiterea fac</w:t>
      </w:r>
      <w:r w:rsidR="005742A5">
        <w:rPr>
          <w:rFonts w:ascii="Times New Roman" w:hAnsi="Times New Roman" w:cs="Times New Roman"/>
          <w:sz w:val="24"/>
          <w:szCs w:val="24"/>
          <w:lang w:val="ro-RO"/>
        </w:rPr>
        <w:t>turii fiscale sau de la scadență</w:t>
      </w:r>
      <w:r w:rsidRPr="00D9540D">
        <w:rPr>
          <w:rFonts w:ascii="Times New Roman" w:hAnsi="Times New Roman" w:cs="Times New Roman"/>
          <w:sz w:val="24"/>
          <w:szCs w:val="24"/>
          <w:lang w:val="ro-RO"/>
        </w:rPr>
        <w:t>, daca scaden</w:t>
      </w:r>
      <w:r w:rsidR="00624C8C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9540D">
        <w:rPr>
          <w:rFonts w:ascii="Times New Roman" w:hAnsi="Times New Roman" w:cs="Times New Roman"/>
          <w:sz w:val="24"/>
          <w:szCs w:val="24"/>
          <w:lang w:val="ro-RO"/>
        </w:rPr>
        <w:t>a este clar specificata,</w:t>
      </w:r>
      <w:r w:rsidR="004E72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742A5" w:rsidRPr="00D9540D">
        <w:rPr>
          <w:rFonts w:ascii="Times New Roman" w:hAnsi="Times New Roman" w:cs="Times New Roman"/>
          <w:sz w:val="24"/>
          <w:szCs w:val="24"/>
          <w:lang w:val="ro-RO"/>
        </w:rPr>
        <w:t>către</w:t>
      </w:r>
      <w:r w:rsidRPr="00D9540D">
        <w:rPr>
          <w:rFonts w:ascii="Times New Roman" w:hAnsi="Times New Roman" w:cs="Times New Roman"/>
          <w:sz w:val="24"/>
          <w:szCs w:val="24"/>
          <w:lang w:val="ro-RO"/>
        </w:rPr>
        <w:t xml:space="preserve"> orice creditor, respectiv de la orice debitor, persoana juridica, </w:t>
      </w:r>
      <w:r w:rsidR="005742A5" w:rsidRPr="00D9540D">
        <w:rPr>
          <w:rFonts w:ascii="Times New Roman" w:hAnsi="Times New Roman" w:cs="Times New Roman"/>
          <w:sz w:val="24"/>
          <w:szCs w:val="24"/>
          <w:lang w:val="ro-RO"/>
        </w:rPr>
        <w:t>după</w:t>
      </w:r>
      <w:r w:rsidRPr="00D9540D">
        <w:rPr>
          <w:rFonts w:ascii="Times New Roman" w:hAnsi="Times New Roman" w:cs="Times New Roman"/>
          <w:sz w:val="24"/>
          <w:szCs w:val="24"/>
          <w:lang w:val="ro-RO"/>
        </w:rPr>
        <w:t xml:space="preserve"> caz, cu sediul in Rom</w:t>
      </w:r>
      <w:r w:rsidR="0066626B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D9540D">
        <w:rPr>
          <w:rFonts w:ascii="Times New Roman" w:hAnsi="Times New Roman" w:cs="Times New Roman"/>
          <w:sz w:val="24"/>
          <w:szCs w:val="24"/>
          <w:lang w:val="ro-RO"/>
        </w:rPr>
        <w:t>nia,</w:t>
      </w:r>
      <w:r w:rsidR="00F27C3D" w:rsidRPr="00F27C3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9540D">
        <w:rPr>
          <w:rFonts w:ascii="Times New Roman" w:hAnsi="Times New Roman" w:cs="Times New Roman"/>
          <w:sz w:val="24"/>
          <w:szCs w:val="24"/>
          <w:lang w:val="ro-RO"/>
        </w:rPr>
        <w:t>care va cuprinde:</w:t>
      </w:r>
    </w:p>
    <w:p w:rsidR="00BC60EA" w:rsidRPr="00BC60EA" w:rsidRDefault="00BC60EA" w:rsidP="00BC6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60EA">
        <w:rPr>
          <w:rFonts w:ascii="Times New Roman" w:hAnsi="Times New Roman" w:cs="Times New Roman"/>
          <w:sz w:val="24"/>
          <w:szCs w:val="24"/>
          <w:lang w:val="ro-RO"/>
        </w:rPr>
        <w:t xml:space="preserve">   a) elemente de identificare a calității de debitor:  </w:t>
      </w:r>
    </w:p>
    <w:p w:rsidR="00BC60EA" w:rsidRPr="00BC60EA" w:rsidRDefault="00BC60EA" w:rsidP="00BC6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60EA">
        <w:rPr>
          <w:rFonts w:ascii="Times New Roman" w:hAnsi="Times New Roman" w:cs="Times New Roman"/>
          <w:sz w:val="24"/>
          <w:szCs w:val="24"/>
          <w:lang w:val="ro-RO"/>
        </w:rPr>
        <w:t xml:space="preserve">   1. denumirea, sediul social și codul fiscal;  </w:t>
      </w:r>
    </w:p>
    <w:p w:rsidR="00BC60EA" w:rsidRPr="00BC60EA" w:rsidRDefault="00BC60EA" w:rsidP="00BC6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60EA">
        <w:rPr>
          <w:rFonts w:ascii="Times New Roman" w:hAnsi="Times New Roman" w:cs="Times New Roman"/>
          <w:sz w:val="24"/>
          <w:szCs w:val="24"/>
          <w:lang w:val="ro-RO"/>
        </w:rPr>
        <w:t xml:space="preserve">   2. denumirea, sediul social și codul fiscal ale creditorului;  </w:t>
      </w:r>
    </w:p>
    <w:p w:rsidR="00BC60EA" w:rsidRPr="00BC60EA" w:rsidRDefault="00BC60EA" w:rsidP="00BC6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60EA">
        <w:rPr>
          <w:rFonts w:ascii="Times New Roman" w:hAnsi="Times New Roman" w:cs="Times New Roman"/>
          <w:sz w:val="24"/>
          <w:szCs w:val="24"/>
          <w:lang w:val="ro-RO"/>
        </w:rPr>
        <w:t xml:space="preserve">   3. numărul, data emiterii, scadență, dacă este clar specificată, valoarea și soldul facturii ce urmează să fie plătită creditorului;  </w:t>
      </w:r>
    </w:p>
    <w:p w:rsidR="00BC60EA" w:rsidRPr="00BC60EA" w:rsidRDefault="00BC60EA" w:rsidP="00BC6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60EA">
        <w:rPr>
          <w:rFonts w:ascii="Times New Roman" w:hAnsi="Times New Roman" w:cs="Times New Roman"/>
          <w:sz w:val="24"/>
          <w:szCs w:val="24"/>
          <w:lang w:val="ro-RO"/>
        </w:rPr>
        <w:t xml:space="preserve">   b) elemente de identificare a calității de creditor:  </w:t>
      </w:r>
    </w:p>
    <w:p w:rsidR="00BC60EA" w:rsidRPr="00BC60EA" w:rsidRDefault="00BC60EA" w:rsidP="00BC6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60EA">
        <w:rPr>
          <w:rFonts w:ascii="Times New Roman" w:hAnsi="Times New Roman" w:cs="Times New Roman"/>
          <w:sz w:val="24"/>
          <w:szCs w:val="24"/>
          <w:lang w:val="ro-RO"/>
        </w:rPr>
        <w:t xml:space="preserve">   1. denumirea, sediul social și codul fiscal;  </w:t>
      </w:r>
    </w:p>
    <w:p w:rsidR="00BC60EA" w:rsidRPr="00BC60EA" w:rsidRDefault="00BC60EA" w:rsidP="00BC6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60EA">
        <w:rPr>
          <w:rFonts w:ascii="Times New Roman" w:hAnsi="Times New Roman" w:cs="Times New Roman"/>
          <w:sz w:val="24"/>
          <w:szCs w:val="24"/>
          <w:lang w:val="ro-RO"/>
        </w:rPr>
        <w:t xml:space="preserve">   2. denumirea, sediul social și codul fiscal ale debitorului;  </w:t>
      </w:r>
    </w:p>
    <w:p w:rsidR="00D9540D" w:rsidRDefault="00BC60EA" w:rsidP="00BC6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60EA">
        <w:rPr>
          <w:rFonts w:ascii="Times New Roman" w:hAnsi="Times New Roman" w:cs="Times New Roman"/>
          <w:sz w:val="24"/>
          <w:szCs w:val="24"/>
          <w:lang w:val="ro-RO"/>
        </w:rPr>
        <w:t xml:space="preserve">   3. numărul, data emiterii, scadență, dacă este clar specificată, valoarea </w:t>
      </w:r>
      <w:proofErr w:type="spellStart"/>
      <w:r w:rsidRPr="00BC60EA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BC60EA">
        <w:rPr>
          <w:rFonts w:ascii="Times New Roman" w:hAnsi="Times New Roman" w:cs="Times New Roman"/>
          <w:sz w:val="24"/>
          <w:szCs w:val="24"/>
          <w:lang w:val="ro-RO"/>
        </w:rPr>
        <w:t xml:space="preserve"> soldul facturii ce urmează să fie încasată de la debitor</w:t>
      </w:r>
      <w:r w:rsidR="00D9540D" w:rsidRPr="00D9540D">
        <w:rPr>
          <w:rFonts w:ascii="Times New Roman" w:hAnsi="Times New Roman" w:cs="Times New Roman"/>
          <w:sz w:val="24"/>
          <w:szCs w:val="24"/>
          <w:lang w:val="ro-RO"/>
        </w:rPr>
        <w:t>”.</w:t>
      </w:r>
      <w:r w:rsidR="00447F2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7A0AC8" w:rsidRPr="000B1D10" w:rsidRDefault="007A0AC8" w:rsidP="00513C94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B1D10">
        <w:rPr>
          <w:rFonts w:ascii="Times New Roman" w:hAnsi="Times New Roman" w:cs="Times New Roman"/>
          <w:b/>
          <w:sz w:val="24"/>
          <w:szCs w:val="24"/>
          <w:lang w:val="ro-RO"/>
        </w:rPr>
        <w:t>Art. II</w:t>
      </w:r>
    </w:p>
    <w:p w:rsidR="008A36E4" w:rsidRPr="008A36E4" w:rsidRDefault="007A0AC8" w:rsidP="00DA5611">
      <w:pPr>
        <w:pStyle w:val="ListParagraph"/>
        <w:numPr>
          <w:ilvl w:val="0"/>
          <w:numId w:val="1"/>
        </w:numPr>
        <w:shd w:val="clear" w:color="auto" w:fill="FFFFFF"/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Hlk498524489"/>
      <w:r w:rsidRPr="008A36E4">
        <w:rPr>
          <w:rFonts w:ascii="Times New Roman" w:hAnsi="Times New Roman" w:cs="Times New Roman"/>
          <w:sz w:val="24"/>
          <w:szCs w:val="24"/>
          <w:lang w:val="ro-RO"/>
        </w:rPr>
        <w:t>În termen de 30 de zile de la data intrării în vigoare a prezentei ordonanțe de urgență se aprobă prin hotărâre a Guvernului, organizarea și funcționarea Centrului de Pregătire pentru Personalul din Industrie</w:t>
      </w:r>
      <w:r w:rsidR="00EE37D1">
        <w:rPr>
          <w:rFonts w:ascii="Times New Roman" w:hAnsi="Times New Roman" w:cs="Times New Roman"/>
          <w:sz w:val="24"/>
          <w:szCs w:val="24"/>
          <w:lang w:val="ro-RO"/>
        </w:rPr>
        <w:t xml:space="preserve">, denumit în continuare </w:t>
      </w:r>
      <w:r w:rsidRPr="008A36E4">
        <w:rPr>
          <w:rFonts w:ascii="Times New Roman" w:hAnsi="Times New Roman" w:cs="Times New Roman"/>
          <w:sz w:val="24"/>
          <w:szCs w:val="24"/>
          <w:lang w:val="ro-RO"/>
        </w:rPr>
        <w:t>CPPI.</w:t>
      </w:r>
    </w:p>
    <w:p w:rsidR="00EE37D1" w:rsidRDefault="00EE37D1" w:rsidP="00DA5611">
      <w:pPr>
        <w:pStyle w:val="ListParagraph"/>
        <w:numPr>
          <w:ilvl w:val="0"/>
          <w:numId w:val="1"/>
        </w:numPr>
        <w:shd w:val="clear" w:color="auto" w:fill="FFFFFF"/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36E4">
        <w:rPr>
          <w:rFonts w:ascii="Times New Roman" w:hAnsi="Times New Roman" w:cs="Times New Roman"/>
          <w:sz w:val="24"/>
          <w:szCs w:val="24"/>
          <w:lang w:val="ro-RO"/>
        </w:rPr>
        <w:t xml:space="preserve">Coordonarea activității </w:t>
      </w:r>
      <w:r>
        <w:rPr>
          <w:rFonts w:ascii="Times New Roman" w:hAnsi="Times New Roman" w:cs="Times New Roman"/>
          <w:sz w:val="24"/>
          <w:szCs w:val="24"/>
          <w:lang w:val="ro-RO"/>
        </w:rPr>
        <w:t>CPPI</w:t>
      </w:r>
      <w:r w:rsidRPr="008A36E4">
        <w:rPr>
          <w:rFonts w:ascii="Times New Roman" w:hAnsi="Times New Roman" w:cs="Times New Roman"/>
          <w:sz w:val="24"/>
          <w:szCs w:val="24"/>
          <w:lang w:val="ro-RO"/>
        </w:rPr>
        <w:t xml:space="preserve"> este asigurată de </w:t>
      </w: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Pr="008A36E4">
        <w:rPr>
          <w:rFonts w:ascii="Times New Roman" w:hAnsi="Times New Roman" w:cs="Times New Roman"/>
          <w:sz w:val="24"/>
          <w:szCs w:val="24"/>
          <w:lang w:val="ro-RO"/>
        </w:rPr>
        <w:t>inist</w:t>
      </w:r>
      <w:r>
        <w:rPr>
          <w:rFonts w:ascii="Times New Roman" w:hAnsi="Times New Roman" w:cs="Times New Roman"/>
          <w:sz w:val="24"/>
          <w:szCs w:val="24"/>
          <w:lang w:val="ro-RO"/>
        </w:rPr>
        <w:t>rul</w:t>
      </w:r>
      <w:r w:rsidRPr="008A3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8A36E4">
        <w:rPr>
          <w:rFonts w:ascii="Times New Roman" w:hAnsi="Times New Roman" w:cs="Times New Roman"/>
          <w:sz w:val="24"/>
          <w:szCs w:val="24"/>
          <w:lang w:val="ro-RO"/>
        </w:rPr>
        <w:t xml:space="preserve">conomiei. În exercitarea atribuțiilor sale, ministrul economiei este sprijinit de un Consiliu de supraveghere și îndrumare a activității </w:t>
      </w:r>
      <w:r>
        <w:rPr>
          <w:rFonts w:ascii="Times New Roman" w:hAnsi="Times New Roman" w:cs="Times New Roman"/>
          <w:sz w:val="24"/>
          <w:szCs w:val="24"/>
          <w:lang w:val="ro-RO"/>
        </w:rPr>
        <w:t>CPPI</w:t>
      </w:r>
      <w:r w:rsidRPr="008A36E4">
        <w:rPr>
          <w:rFonts w:ascii="Times New Roman" w:hAnsi="Times New Roman" w:cs="Times New Roman"/>
          <w:sz w:val="24"/>
          <w:szCs w:val="24"/>
          <w:lang w:val="ro-RO"/>
        </w:rPr>
        <w:t xml:space="preserve">, format din </w:t>
      </w:r>
      <w:r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8A36E4">
        <w:rPr>
          <w:rFonts w:ascii="Times New Roman" w:hAnsi="Times New Roman" w:cs="Times New Roman"/>
          <w:sz w:val="24"/>
          <w:szCs w:val="24"/>
          <w:lang w:val="ro-RO"/>
        </w:rPr>
        <w:t xml:space="preserve"> membri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D5C6C" w:rsidRPr="00624F7A" w:rsidRDefault="001D5C6C" w:rsidP="001D5C6C">
      <w:pPr>
        <w:pStyle w:val="ListParagraph"/>
        <w:numPr>
          <w:ilvl w:val="0"/>
          <w:numId w:val="1"/>
        </w:numPr>
        <w:shd w:val="clear" w:color="auto" w:fill="FFFFFF"/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24F7A">
        <w:rPr>
          <w:rFonts w:ascii="Times New Roman" w:hAnsi="Times New Roman" w:cs="Times New Roman"/>
          <w:sz w:val="24"/>
          <w:szCs w:val="24"/>
          <w:lang w:val="ro-RO"/>
        </w:rPr>
        <w:t xml:space="preserve">Desemnarea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și revocarea </w:t>
      </w:r>
      <w:r w:rsidRPr="00624F7A">
        <w:rPr>
          <w:rFonts w:ascii="Times New Roman" w:hAnsi="Times New Roman" w:cs="Times New Roman"/>
          <w:sz w:val="24"/>
          <w:szCs w:val="24"/>
          <w:lang w:val="ro-RO"/>
        </w:rPr>
        <w:t xml:space="preserve">membrilor Consiliului de supraveghere și îndrumare se realizează prin ordin al </w:t>
      </w:r>
      <w:r>
        <w:rPr>
          <w:rFonts w:ascii="Times New Roman" w:hAnsi="Times New Roman" w:cs="Times New Roman"/>
          <w:sz w:val="24"/>
          <w:szCs w:val="24"/>
          <w:lang w:val="ro-RO"/>
        </w:rPr>
        <w:t>ministrului economiei</w:t>
      </w:r>
      <w:r w:rsidRPr="00624F7A">
        <w:rPr>
          <w:rFonts w:ascii="Times New Roman" w:hAnsi="Times New Roman" w:cs="Times New Roman"/>
          <w:sz w:val="24"/>
          <w:szCs w:val="24"/>
          <w:lang w:val="ro-RO"/>
        </w:rPr>
        <w:t xml:space="preserve">.  </w:t>
      </w:r>
    </w:p>
    <w:p w:rsidR="00EE37D1" w:rsidRDefault="00EE37D1" w:rsidP="00DA5611">
      <w:pPr>
        <w:pStyle w:val="ListParagraph"/>
        <w:numPr>
          <w:ilvl w:val="0"/>
          <w:numId w:val="1"/>
        </w:numPr>
        <w:shd w:val="clear" w:color="auto" w:fill="FFFFFF"/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40E4F">
        <w:rPr>
          <w:rFonts w:ascii="Times New Roman" w:hAnsi="Times New Roman" w:cs="Times New Roman"/>
          <w:sz w:val="24"/>
          <w:szCs w:val="24"/>
          <w:lang w:val="ro-RO"/>
        </w:rPr>
        <w:t xml:space="preserve">Membrii Consiliului de supraveghere și îndrumare primesc o indemnizație lunară al cărei cuantum </w:t>
      </w:r>
      <w:r w:rsidR="001D5C6C">
        <w:rPr>
          <w:rFonts w:ascii="Times New Roman" w:hAnsi="Times New Roman" w:cs="Times New Roman"/>
          <w:sz w:val="24"/>
          <w:szCs w:val="24"/>
          <w:lang w:val="ro-RO"/>
        </w:rPr>
        <w:t xml:space="preserve">se stabilește prin ordin al ministrului economiei și care </w:t>
      </w:r>
      <w:r w:rsidRPr="00A40E4F">
        <w:rPr>
          <w:rFonts w:ascii="Times New Roman" w:hAnsi="Times New Roman" w:cs="Times New Roman"/>
          <w:sz w:val="24"/>
          <w:szCs w:val="24"/>
          <w:lang w:val="ro-RO"/>
        </w:rPr>
        <w:t xml:space="preserve">nu poate depăși </w:t>
      </w:r>
      <w:r w:rsidR="001D5C6C">
        <w:rPr>
          <w:rFonts w:ascii="Times New Roman" w:hAnsi="Times New Roman" w:cs="Times New Roman"/>
          <w:sz w:val="24"/>
          <w:szCs w:val="24"/>
          <w:lang w:val="ro-RO"/>
        </w:rPr>
        <w:t>90</w:t>
      </w:r>
      <w:r w:rsidRPr="007F35DE">
        <w:rPr>
          <w:rFonts w:ascii="Times New Roman" w:hAnsi="Times New Roman" w:cs="Times New Roman"/>
          <w:sz w:val="24"/>
          <w:szCs w:val="24"/>
          <w:lang w:val="ro-RO"/>
        </w:rPr>
        <w:t>%</w:t>
      </w:r>
      <w:r w:rsidRPr="00A40E4F">
        <w:rPr>
          <w:rFonts w:ascii="Times New Roman" w:hAnsi="Times New Roman" w:cs="Times New Roman"/>
          <w:sz w:val="24"/>
          <w:szCs w:val="24"/>
          <w:lang w:val="ro-RO"/>
        </w:rPr>
        <w:t xml:space="preserve"> din cea a </w:t>
      </w:r>
      <w:r>
        <w:rPr>
          <w:rFonts w:ascii="Times New Roman" w:hAnsi="Times New Roman" w:cs="Times New Roman"/>
          <w:sz w:val="24"/>
          <w:szCs w:val="24"/>
          <w:lang w:val="ro-RO"/>
        </w:rPr>
        <w:t>director</w:t>
      </w:r>
      <w:r w:rsidR="00F66E5D">
        <w:rPr>
          <w:rFonts w:ascii="Times New Roman" w:hAnsi="Times New Roman" w:cs="Times New Roman"/>
          <w:sz w:val="24"/>
          <w:szCs w:val="24"/>
          <w:lang w:val="ro-RO"/>
        </w:rPr>
        <w:t>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general al </w:t>
      </w:r>
      <w:r w:rsidRPr="00A40E4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CPPI</w:t>
      </w:r>
      <w:r w:rsidRPr="00A40E4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24F7A" w:rsidRPr="00624F7A" w:rsidRDefault="00624F7A" w:rsidP="00DA5611">
      <w:pPr>
        <w:pStyle w:val="ListParagraph"/>
        <w:numPr>
          <w:ilvl w:val="0"/>
          <w:numId w:val="1"/>
        </w:numPr>
        <w:shd w:val="clear" w:color="auto" w:fill="FFFFFF"/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24F7A">
        <w:rPr>
          <w:rFonts w:ascii="Times New Roman" w:hAnsi="Times New Roman" w:cs="Times New Roman"/>
          <w:sz w:val="24"/>
          <w:szCs w:val="24"/>
          <w:lang w:val="ro-RO"/>
        </w:rPr>
        <w:t>Consiliul de supraveghere și îndrumar</w:t>
      </w:r>
      <w:bookmarkStart w:id="1" w:name="_GoBack"/>
      <w:bookmarkEnd w:id="1"/>
      <w:r w:rsidRPr="00624F7A">
        <w:rPr>
          <w:rFonts w:ascii="Times New Roman" w:hAnsi="Times New Roman" w:cs="Times New Roman"/>
          <w:sz w:val="24"/>
          <w:szCs w:val="24"/>
          <w:lang w:val="ro-RO"/>
        </w:rPr>
        <w:t xml:space="preserve">e are următoarele atribuții principale:  </w:t>
      </w:r>
    </w:p>
    <w:p w:rsidR="00624F7A" w:rsidRDefault="00624F7A" w:rsidP="0059144C">
      <w:pPr>
        <w:pStyle w:val="ListParagraph"/>
        <w:numPr>
          <w:ilvl w:val="0"/>
          <w:numId w:val="2"/>
        </w:numPr>
        <w:shd w:val="clear" w:color="auto" w:fill="FFFFFF"/>
        <w:tabs>
          <w:tab w:val="left" w:pos="993"/>
        </w:tabs>
        <w:spacing w:before="120" w:after="12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24F7A">
        <w:rPr>
          <w:rFonts w:ascii="Times New Roman" w:hAnsi="Times New Roman" w:cs="Times New Roman"/>
          <w:sz w:val="24"/>
          <w:szCs w:val="24"/>
          <w:lang w:val="ro-RO"/>
        </w:rPr>
        <w:t xml:space="preserve">avizează și propune aprobarea și modificarea bugetului de venituri și cheltuieli al CPPI; </w:t>
      </w:r>
    </w:p>
    <w:p w:rsidR="00624F7A" w:rsidRDefault="00624F7A" w:rsidP="0059144C">
      <w:pPr>
        <w:pStyle w:val="ListParagraph"/>
        <w:numPr>
          <w:ilvl w:val="0"/>
          <w:numId w:val="2"/>
        </w:numPr>
        <w:shd w:val="clear" w:color="auto" w:fill="FFFFFF"/>
        <w:tabs>
          <w:tab w:val="left" w:pos="993"/>
        </w:tabs>
        <w:spacing w:before="120" w:after="12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24F7A">
        <w:rPr>
          <w:rFonts w:ascii="Times New Roman" w:hAnsi="Times New Roman" w:cs="Times New Roman"/>
          <w:sz w:val="24"/>
          <w:szCs w:val="24"/>
          <w:lang w:val="ro-RO"/>
        </w:rPr>
        <w:t>aprobă Regulamentul de organizare și funcționare al CPPI;</w:t>
      </w:r>
    </w:p>
    <w:p w:rsidR="00624F7A" w:rsidRDefault="00624F7A" w:rsidP="0059144C">
      <w:pPr>
        <w:pStyle w:val="ListParagraph"/>
        <w:numPr>
          <w:ilvl w:val="0"/>
          <w:numId w:val="2"/>
        </w:numPr>
        <w:shd w:val="clear" w:color="auto" w:fill="FFFFFF"/>
        <w:tabs>
          <w:tab w:val="left" w:pos="993"/>
        </w:tabs>
        <w:spacing w:before="120" w:after="12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24F7A">
        <w:rPr>
          <w:rFonts w:ascii="Times New Roman" w:hAnsi="Times New Roman" w:cs="Times New Roman"/>
          <w:sz w:val="24"/>
          <w:szCs w:val="24"/>
          <w:lang w:val="ro-RO"/>
        </w:rPr>
        <w:t>aprobă raportul anual de activitate al CPPI;</w:t>
      </w:r>
    </w:p>
    <w:p w:rsidR="00624F7A" w:rsidRPr="00624F7A" w:rsidRDefault="00624F7A" w:rsidP="0059144C">
      <w:pPr>
        <w:pStyle w:val="ListParagraph"/>
        <w:numPr>
          <w:ilvl w:val="0"/>
          <w:numId w:val="2"/>
        </w:numPr>
        <w:shd w:val="clear" w:color="auto" w:fill="FFFFFF"/>
        <w:tabs>
          <w:tab w:val="left" w:pos="993"/>
        </w:tabs>
        <w:spacing w:before="120" w:after="12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24F7A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supraveghează și îndrumă activitatea CPPI, în vederea ducerii la îndeplinire a strategiilor și direcțiilor de acțiune aprobate;  </w:t>
      </w:r>
    </w:p>
    <w:p w:rsidR="007A0AC8" w:rsidRDefault="008A36E4" w:rsidP="00513C94">
      <w:pPr>
        <w:pStyle w:val="ListParagraph"/>
        <w:numPr>
          <w:ilvl w:val="0"/>
          <w:numId w:val="1"/>
        </w:numPr>
        <w:shd w:val="clear" w:color="auto" w:fill="FFFFFF"/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129A">
        <w:rPr>
          <w:rFonts w:ascii="Times New Roman" w:hAnsi="Times New Roman" w:cs="Times New Roman"/>
          <w:sz w:val="24"/>
          <w:szCs w:val="24"/>
          <w:lang w:val="ro-RO"/>
        </w:rPr>
        <w:t>Conducerea CPPI este asigurată de către directorul general</w:t>
      </w:r>
      <w:r w:rsidR="00A40E4F" w:rsidRPr="0097129A">
        <w:rPr>
          <w:rFonts w:ascii="Times New Roman" w:hAnsi="Times New Roman" w:cs="Times New Roman"/>
          <w:sz w:val="24"/>
          <w:szCs w:val="24"/>
          <w:lang w:val="ro-RO"/>
        </w:rPr>
        <w:t xml:space="preserve"> numit în condițiile legii prin ordin al ministrului economiei.</w:t>
      </w:r>
      <w:r w:rsidR="00DA5611" w:rsidRPr="0097129A">
        <w:rPr>
          <w:rFonts w:ascii="Times New Roman" w:hAnsi="Times New Roman" w:cs="Times New Roman"/>
          <w:sz w:val="24"/>
          <w:szCs w:val="24"/>
          <w:lang w:val="ro-RO"/>
        </w:rPr>
        <w:t xml:space="preserve"> Directorul </w:t>
      </w:r>
      <w:r w:rsidR="00CA2FBC" w:rsidRPr="0097129A">
        <w:rPr>
          <w:rFonts w:ascii="Times New Roman" w:hAnsi="Times New Roman" w:cs="Times New Roman"/>
          <w:sz w:val="24"/>
          <w:szCs w:val="24"/>
          <w:lang w:val="ro-RO"/>
        </w:rPr>
        <w:t>general este preș</w:t>
      </w:r>
      <w:r w:rsidR="00DA5611" w:rsidRPr="0097129A">
        <w:rPr>
          <w:rFonts w:ascii="Times New Roman" w:hAnsi="Times New Roman" w:cs="Times New Roman"/>
          <w:sz w:val="24"/>
          <w:szCs w:val="24"/>
          <w:lang w:val="ro-RO"/>
        </w:rPr>
        <w:t xml:space="preserve">edintele Consiliului </w:t>
      </w:r>
      <w:r w:rsidR="00CA2FBC" w:rsidRPr="0097129A">
        <w:rPr>
          <w:rFonts w:ascii="Times New Roman" w:hAnsi="Times New Roman" w:cs="Times New Roman"/>
          <w:sz w:val="24"/>
          <w:szCs w:val="24"/>
          <w:lang w:val="ro-RO"/>
        </w:rPr>
        <w:t>de supraveghere și îndrumare.</w:t>
      </w:r>
      <w:bookmarkEnd w:id="0"/>
    </w:p>
    <w:p w:rsidR="0097129A" w:rsidRPr="0097129A" w:rsidRDefault="0097129A" w:rsidP="0097129A">
      <w:pPr>
        <w:pStyle w:val="ListParagraph"/>
        <w:shd w:val="clear" w:color="auto" w:fill="FFFFFF"/>
        <w:tabs>
          <w:tab w:val="left" w:pos="426"/>
        </w:tabs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B274A" w:rsidRPr="000B274A" w:rsidRDefault="000B274A" w:rsidP="00513C9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B274A">
        <w:rPr>
          <w:rFonts w:ascii="Times New Roman" w:hAnsi="Times New Roman" w:cs="Times New Roman"/>
          <w:b/>
          <w:sz w:val="24"/>
          <w:szCs w:val="24"/>
          <w:lang w:val="ro-RO"/>
        </w:rPr>
        <w:t>PRIM MINISTRU</w:t>
      </w:r>
    </w:p>
    <w:p w:rsidR="000B274A" w:rsidRPr="000B274A" w:rsidRDefault="000B274A" w:rsidP="00513C9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B274A">
        <w:rPr>
          <w:rFonts w:ascii="Times New Roman" w:hAnsi="Times New Roman" w:cs="Times New Roman"/>
          <w:b/>
          <w:sz w:val="24"/>
          <w:szCs w:val="24"/>
          <w:lang w:val="ro-RO"/>
        </w:rPr>
        <w:t>MIHAI TUDOSE</w:t>
      </w:r>
    </w:p>
    <w:sectPr w:rsidR="000B274A" w:rsidRPr="000B274A" w:rsidSect="000274BB">
      <w:pgSz w:w="11906" w:h="16838"/>
      <w:pgMar w:top="851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1532C"/>
    <w:multiLevelType w:val="hybridMultilevel"/>
    <w:tmpl w:val="11D206B8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49042E0"/>
    <w:multiLevelType w:val="hybridMultilevel"/>
    <w:tmpl w:val="A1A81340"/>
    <w:lvl w:ilvl="0" w:tplc="E982D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14"/>
    <w:rsid w:val="0001628A"/>
    <w:rsid w:val="00022719"/>
    <w:rsid w:val="000274BB"/>
    <w:rsid w:val="00051D30"/>
    <w:rsid w:val="000B274A"/>
    <w:rsid w:val="001D5C6C"/>
    <w:rsid w:val="00206E47"/>
    <w:rsid w:val="00225014"/>
    <w:rsid w:val="00291096"/>
    <w:rsid w:val="00392CD4"/>
    <w:rsid w:val="003F68F5"/>
    <w:rsid w:val="00427302"/>
    <w:rsid w:val="00447F2F"/>
    <w:rsid w:val="00487C04"/>
    <w:rsid w:val="00496D49"/>
    <w:rsid w:val="004E725D"/>
    <w:rsid w:val="00513C94"/>
    <w:rsid w:val="005742A5"/>
    <w:rsid w:val="0059144C"/>
    <w:rsid w:val="00624C8C"/>
    <w:rsid w:val="00624F7A"/>
    <w:rsid w:val="0066626B"/>
    <w:rsid w:val="00675274"/>
    <w:rsid w:val="00754E9D"/>
    <w:rsid w:val="007A0AC8"/>
    <w:rsid w:val="007D1F04"/>
    <w:rsid w:val="007F35DE"/>
    <w:rsid w:val="00845947"/>
    <w:rsid w:val="0085713A"/>
    <w:rsid w:val="008A36E4"/>
    <w:rsid w:val="00940683"/>
    <w:rsid w:val="0097129A"/>
    <w:rsid w:val="00A01813"/>
    <w:rsid w:val="00A40E4F"/>
    <w:rsid w:val="00A62A12"/>
    <w:rsid w:val="00A6371C"/>
    <w:rsid w:val="00A6607B"/>
    <w:rsid w:val="00A71B4F"/>
    <w:rsid w:val="00A861A3"/>
    <w:rsid w:val="00AB3A9C"/>
    <w:rsid w:val="00B17F8D"/>
    <w:rsid w:val="00B46ED9"/>
    <w:rsid w:val="00B96B7E"/>
    <w:rsid w:val="00BC60EA"/>
    <w:rsid w:val="00BE662C"/>
    <w:rsid w:val="00C62F87"/>
    <w:rsid w:val="00CA2FBC"/>
    <w:rsid w:val="00D66B7D"/>
    <w:rsid w:val="00D9540D"/>
    <w:rsid w:val="00DA5611"/>
    <w:rsid w:val="00DB268C"/>
    <w:rsid w:val="00DD139B"/>
    <w:rsid w:val="00DF0889"/>
    <w:rsid w:val="00E52424"/>
    <w:rsid w:val="00E643C7"/>
    <w:rsid w:val="00EC4ACB"/>
    <w:rsid w:val="00EE19FB"/>
    <w:rsid w:val="00EE37D1"/>
    <w:rsid w:val="00F22E8A"/>
    <w:rsid w:val="00F27C3D"/>
    <w:rsid w:val="00F66E5D"/>
    <w:rsid w:val="00FC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75033"/>
  <w15:docId w15:val="{A3E33943-A142-4979-8594-E9371294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6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0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8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5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65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80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3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2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6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11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55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Aurelian Gavrilescu</dc:creator>
  <cp:lastModifiedBy>Aurelian Gavrilescu</cp:lastModifiedBy>
  <cp:revision>8</cp:revision>
  <cp:lastPrinted>2018-01-12T10:44:00Z</cp:lastPrinted>
  <dcterms:created xsi:type="dcterms:W3CDTF">2018-01-12T10:36:00Z</dcterms:created>
  <dcterms:modified xsi:type="dcterms:W3CDTF">2018-01-12T10:55:00Z</dcterms:modified>
</cp:coreProperties>
</file>